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9A" w:rsidRDefault="0050139A" w:rsidP="0050139A">
      <w:pPr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ENFERMEDAD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s-AR"/>
        </w:rPr>
        <w:t>DE …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s-AR"/>
        </w:rPr>
        <w:t>…………</w:t>
      </w:r>
    </w:p>
    <w:p w:rsidR="0050139A" w:rsidRDefault="0050139A" w:rsidP="0050139A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50139A" w:rsidRDefault="0050139A" w:rsidP="0050139A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50139A" w:rsidRDefault="0050139A" w:rsidP="0050139A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50139A" w:rsidRDefault="0050139A" w:rsidP="0050139A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1. Realicen una lectura comprensiva del texto. </w:t>
      </w:r>
    </w:p>
    <w:p w:rsidR="0050139A" w:rsidRDefault="0050139A" w:rsidP="0050139A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2. Identifique la enfermedad en cuestión.</w:t>
      </w:r>
    </w:p>
    <w:p w:rsidR="0050139A" w:rsidRDefault="0050139A" w:rsidP="0050139A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3. Desarrollen la cadena epidemiologia de la enfermedad.</w:t>
      </w:r>
    </w:p>
    <w:p w:rsidR="0050139A" w:rsidRDefault="0050139A" w:rsidP="0050139A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4. ¿Cuál es la sintomatología de esta patología? </w:t>
      </w:r>
    </w:p>
    <w:p w:rsidR="0050139A" w:rsidRDefault="0050139A" w:rsidP="0050139A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5. Nombrar las enfermedades que deben ser incluidas para el diagnóstico diferencial.</w:t>
      </w:r>
    </w:p>
    <w:p w:rsidR="0050139A" w:rsidRPr="00D84240" w:rsidRDefault="0050139A" w:rsidP="0050139A">
      <w:pPr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sz w:val="24"/>
          <w:szCs w:val="24"/>
          <w:lang w:val="es-AR"/>
        </w:rPr>
        <w:t>6. ¿Argentina es considerada zona endémica para esta enfermedad?</w:t>
      </w:r>
    </w:p>
    <w:p w:rsidR="00263B6E" w:rsidRDefault="00263B6E"/>
    <w:sectPr w:rsidR="00263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9C"/>
    <w:rsid w:val="00263B6E"/>
    <w:rsid w:val="0044249C"/>
    <w:rsid w:val="0050139A"/>
    <w:rsid w:val="00B2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9A"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9A"/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2019-05-17T12:49:00Z</dcterms:created>
  <dcterms:modified xsi:type="dcterms:W3CDTF">2019-05-17T12:49:00Z</dcterms:modified>
</cp:coreProperties>
</file>